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4756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27BBD607" w14:textId="4C568A72" w:rsidR="00475619" w:rsidRDefault="003A3000" w:rsidP="00475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E119C" w:rsidRPr="00C501AE">
        <w:rPr>
          <w:rFonts w:ascii="Arial" w:hAnsi="Arial" w:cs="Arial"/>
          <w:b/>
        </w:rPr>
        <w:t>Activity to be assessed:</w:t>
      </w:r>
      <w:r w:rsidR="006C0318">
        <w:rPr>
          <w:rFonts w:ascii="Arial" w:hAnsi="Arial" w:cs="Arial"/>
        </w:rPr>
        <w:t xml:space="preserve"> </w:t>
      </w:r>
      <w:r w:rsidR="00FF22FF">
        <w:rPr>
          <w:rFonts w:ascii="Arial" w:hAnsi="Arial" w:cs="Arial"/>
        </w:rPr>
        <w:t>Cost of living temporary regular giving direct mail appeal</w:t>
      </w:r>
      <w:r w:rsidR="00600CCC">
        <w:rPr>
          <w:rFonts w:ascii="Arial" w:hAnsi="Arial" w:cs="Arial"/>
        </w:rPr>
        <w:tab/>
      </w:r>
    </w:p>
    <w:p w14:paraId="662656E8" w14:textId="6C0E8EA7" w:rsidR="009951E9" w:rsidRDefault="009951E9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671AF4" w14:textId="2E958FAF" w:rsidR="009951E9" w:rsidRDefault="009951E9" w:rsidP="00475619">
      <w:pPr>
        <w:spacing w:after="0" w:line="240" w:lineRule="auto"/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 w:rsidR="006C0318">
        <w:rPr>
          <w:rFonts w:ascii="Arial" w:hAnsi="Arial" w:cs="Arial"/>
        </w:rPr>
        <w:t xml:space="preserve"> </w:t>
      </w:r>
      <w:r w:rsidR="00FF22FF">
        <w:rPr>
          <w:rFonts w:ascii="Arial" w:hAnsi="Arial" w:cs="Arial"/>
        </w:rPr>
        <w:t xml:space="preserve">Felicity Ransom, Marketing &amp; Database Manager </w:t>
      </w:r>
    </w:p>
    <w:p w14:paraId="05837AC8" w14:textId="77777777" w:rsidR="00475619" w:rsidRDefault="00475619" w:rsidP="00475619">
      <w:pPr>
        <w:spacing w:after="0" w:line="240" w:lineRule="auto"/>
        <w:rPr>
          <w:rFonts w:ascii="Arial" w:hAnsi="Arial" w:cs="Arial"/>
        </w:rPr>
      </w:pPr>
    </w:p>
    <w:p w14:paraId="6A31A6A2" w14:textId="4A542D28" w:rsidR="00D23D6C" w:rsidRDefault="00D23D6C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proposed processing</w:t>
      </w:r>
      <w:r w:rsidRPr="00D23D6C">
        <w:rPr>
          <w:rFonts w:ascii="Arial" w:hAnsi="Arial" w:cs="Arial"/>
          <w:b/>
        </w:rPr>
        <w:t>:</w:t>
      </w:r>
    </w:p>
    <w:p w14:paraId="777AC0CA" w14:textId="2B4CFD2F" w:rsidR="00600CCC" w:rsidRDefault="00600CCC" w:rsidP="00600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13D8B">
        <w:rPr>
          <w:rFonts w:ascii="Arial" w:hAnsi="Arial" w:cs="Arial"/>
          <w:sz w:val="20"/>
          <w:szCs w:val="20"/>
        </w:rPr>
        <w:t>We want to contact donors</w:t>
      </w:r>
      <w:r>
        <w:rPr>
          <w:rFonts w:ascii="Arial" w:hAnsi="Arial" w:cs="Arial"/>
          <w:sz w:val="20"/>
          <w:szCs w:val="20"/>
        </w:rPr>
        <w:t xml:space="preserve"> with </w:t>
      </w:r>
      <w:r w:rsidR="00FF22FF">
        <w:rPr>
          <w:rFonts w:ascii="Arial" w:hAnsi="Arial" w:cs="Arial"/>
          <w:sz w:val="20"/>
          <w:szCs w:val="20"/>
        </w:rPr>
        <w:t>a cost of living appeal, asking supporters if they are able to support Bolton Hospice through the cost of living crisis by signing up to a temporary m</w:t>
      </w:r>
      <w:r w:rsidR="006B453E">
        <w:rPr>
          <w:rFonts w:ascii="Arial" w:hAnsi="Arial" w:cs="Arial"/>
          <w:sz w:val="20"/>
          <w:szCs w:val="20"/>
        </w:rPr>
        <w:t>onthly donation (starting Aug 3</w:t>
      </w:r>
      <w:r w:rsidR="006B453E" w:rsidRPr="006B453E">
        <w:rPr>
          <w:rFonts w:ascii="Arial" w:hAnsi="Arial" w:cs="Arial"/>
          <w:sz w:val="20"/>
          <w:szCs w:val="20"/>
          <w:vertAlign w:val="superscript"/>
        </w:rPr>
        <w:t>rd</w:t>
      </w:r>
      <w:r w:rsidR="006B453E">
        <w:rPr>
          <w:rFonts w:ascii="Arial" w:hAnsi="Arial" w:cs="Arial"/>
          <w:sz w:val="20"/>
          <w:szCs w:val="20"/>
        </w:rPr>
        <w:t xml:space="preserve"> 2023 – July 3</w:t>
      </w:r>
      <w:r w:rsidR="006B453E" w:rsidRPr="006B453E">
        <w:rPr>
          <w:rFonts w:ascii="Arial" w:hAnsi="Arial" w:cs="Arial"/>
          <w:sz w:val="20"/>
          <w:szCs w:val="20"/>
          <w:vertAlign w:val="superscript"/>
        </w:rPr>
        <w:t>rd</w:t>
      </w:r>
      <w:r w:rsidR="006B453E">
        <w:rPr>
          <w:rFonts w:ascii="Arial" w:hAnsi="Arial" w:cs="Arial"/>
          <w:sz w:val="20"/>
          <w:szCs w:val="20"/>
        </w:rPr>
        <w:t xml:space="preserve"> 2024)</w:t>
      </w:r>
    </w:p>
    <w:p w14:paraId="7BD76B6C" w14:textId="6D4EBCF7" w:rsidR="00FF22FF" w:rsidRDefault="00C514BC" w:rsidP="000414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mailing list will be pulled from the current donor database of</w:t>
      </w:r>
      <w:r w:rsidR="00FF22FF">
        <w:rPr>
          <w:rFonts w:ascii="Arial" w:hAnsi="Arial" w:cs="Arial"/>
          <w:sz w:val="20"/>
          <w:szCs w:val="20"/>
        </w:rPr>
        <w:t xml:space="preserve"> those who have donated at least twice with their most recen</w:t>
      </w:r>
      <w:r w:rsidR="004B686F">
        <w:rPr>
          <w:rFonts w:ascii="Arial" w:hAnsi="Arial" w:cs="Arial"/>
          <w:sz w:val="20"/>
          <w:szCs w:val="20"/>
        </w:rPr>
        <w:t>t donation within the previous 4 years from Jan 2019</w:t>
      </w:r>
      <w:r w:rsidR="00FF22FF">
        <w:rPr>
          <w:rFonts w:ascii="Arial" w:hAnsi="Arial" w:cs="Arial"/>
          <w:sz w:val="20"/>
          <w:szCs w:val="20"/>
        </w:rPr>
        <w:t>-April 2023. Weekly lottery players, current regular giving supporters &amp; major donors (who have donated over £1000 in the past year</w:t>
      </w:r>
      <w:r w:rsidR="001759DB">
        <w:rPr>
          <w:rFonts w:ascii="Arial" w:hAnsi="Arial" w:cs="Arial"/>
          <w:sz w:val="20"/>
          <w:szCs w:val="20"/>
        </w:rPr>
        <w:t xml:space="preserve"> – BA income stream</w:t>
      </w:r>
      <w:r w:rsidR="00FF22FF">
        <w:rPr>
          <w:rFonts w:ascii="Arial" w:hAnsi="Arial" w:cs="Arial"/>
          <w:sz w:val="20"/>
          <w:szCs w:val="20"/>
        </w:rPr>
        <w:t xml:space="preserve">) will be excluded. </w:t>
      </w:r>
    </w:p>
    <w:p w14:paraId="132B309A" w14:textId="61DF149B" w:rsidR="00041446" w:rsidRPr="006C0318" w:rsidRDefault="00FF22FF" w:rsidP="00FF22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donors that have given more than £10 from Jan 2022 – April 2023 will also be selected e</w:t>
      </w:r>
      <w:r w:rsidR="00580B90">
        <w:rPr>
          <w:rFonts w:ascii="Arial" w:hAnsi="Arial" w:cs="Arial"/>
          <w:sz w:val="20"/>
          <w:szCs w:val="20"/>
        </w:rPr>
        <w:t xml:space="preserve">xcluding weekly lottery players, regular givers, major donors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&amp; new event supporters (ie – strictly ticket holders, MMW sign ups)</w:t>
      </w:r>
    </w:p>
    <w:p w14:paraId="7DD88EF0" w14:textId="6F09FE22" w:rsidR="00600CCC" w:rsidRPr="006C0318" w:rsidRDefault="0004407F" w:rsidP="00600CC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exclusions will apply: </w:t>
      </w:r>
    </w:p>
    <w:p w14:paraId="77F07C01" w14:textId="77777777" w:rsidR="00600CCC" w:rsidRPr="00C514BC" w:rsidRDefault="00600CCC" w:rsidP="00600CC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Under 16s</w:t>
      </w:r>
    </w:p>
    <w:p w14:paraId="2C4E1A4C" w14:textId="0DAAA647" w:rsidR="00C514BC" w:rsidRPr="00875BBD" w:rsidRDefault="00600CCC" w:rsidP="00875BB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Postal Opt Out</w:t>
      </w:r>
    </w:p>
    <w:p w14:paraId="02EA85D4" w14:textId="3E546CDF" w:rsidR="00600CCC" w:rsidRPr="00C514BC" w:rsidRDefault="00600CCC" w:rsidP="00C514B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4BC">
        <w:rPr>
          <w:rFonts w:ascii="Arial" w:hAnsi="Arial" w:cs="Arial"/>
          <w:sz w:val="20"/>
          <w:szCs w:val="20"/>
        </w:rPr>
        <w:t>FPS registered</w:t>
      </w:r>
    </w:p>
    <w:p w14:paraId="3C8D389E" w14:textId="111C2E4B" w:rsidR="00FF22FF" w:rsidRDefault="00FF22FF" w:rsidP="00DD59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Weekly lottery members</w:t>
      </w:r>
    </w:p>
    <w:p w14:paraId="0FECD4BE" w14:textId="356C4D56" w:rsidR="00FF22FF" w:rsidRDefault="00FF22FF" w:rsidP="00FF22F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regular giving supporters (SAN/RG)</w:t>
      </w:r>
    </w:p>
    <w:p w14:paraId="0E37E89F" w14:textId="4AF10B28" w:rsidR="00475619" w:rsidRDefault="006B453E" w:rsidP="006B45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donors (over £1000 in the past year</w:t>
      </w:r>
      <w:r w:rsidR="00686B4F">
        <w:rPr>
          <w:rFonts w:ascii="Arial" w:hAnsi="Arial" w:cs="Arial"/>
          <w:sz w:val="20"/>
          <w:szCs w:val="20"/>
        </w:rPr>
        <w:t>)</w:t>
      </w:r>
    </w:p>
    <w:p w14:paraId="66A733D8" w14:textId="4399D0FC" w:rsidR="006B453E" w:rsidRPr="006B453E" w:rsidRDefault="006B453E" w:rsidP="006B453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event supporters</w:t>
      </w:r>
    </w:p>
    <w:p w14:paraId="200A0387" w14:textId="77777777" w:rsidR="00475619" w:rsidRPr="00D23D6C" w:rsidRDefault="00475619" w:rsidP="0047561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3402"/>
      </w:tblGrid>
      <w:tr w:rsidR="00D23D6C" w14:paraId="5EC3F6C9" w14:textId="77777777" w:rsidTr="00475619">
        <w:tc>
          <w:tcPr>
            <w:tcW w:w="4390" w:type="dxa"/>
          </w:tcPr>
          <w:p w14:paraId="404BB6E7" w14:textId="5DF4EEA9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Purpose Test</w:t>
            </w:r>
          </w:p>
        </w:tc>
        <w:tc>
          <w:tcPr>
            <w:tcW w:w="6804" w:type="dxa"/>
          </w:tcPr>
          <w:p w14:paraId="33B49B14" w14:textId="1874B7C4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Necessity Test</w:t>
            </w:r>
          </w:p>
        </w:tc>
        <w:tc>
          <w:tcPr>
            <w:tcW w:w="3402" w:type="dxa"/>
          </w:tcPr>
          <w:p w14:paraId="32AE1BF8" w14:textId="50BAA308" w:rsidR="00D23D6C" w:rsidRPr="00475619" w:rsidRDefault="00D23D6C" w:rsidP="00475619">
            <w:pPr>
              <w:jc w:val="center"/>
              <w:rPr>
                <w:rFonts w:ascii="Arial" w:hAnsi="Arial" w:cs="Arial"/>
                <w:b/>
              </w:rPr>
            </w:pPr>
            <w:r w:rsidRPr="00475619">
              <w:rPr>
                <w:rFonts w:ascii="Arial" w:hAnsi="Arial" w:cs="Arial"/>
                <w:b/>
              </w:rPr>
              <w:t>Balancing Test</w:t>
            </w:r>
          </w:p>
        </w:tc>
      </w:tr>
      <w:tr w:rsidR="00D23D6C" w14:paraId="40FF2ADC" w14:textId="77777777" w:rsidTr="00475619">
        <w:tc>
          <w:tcPr>
            <w:tcW w:w="4390" w:type="dxa"/>
          </w:tcPr>
          <w:p w14:paraId="699A30E3" w14:textId="4F310BA2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6804" w:type="dxa"/>
          </w:tcPr>
          <w:p w14:paraId="04EE670E" w14:textId="77777777" w:rsidR="00D23D6C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the processing detailed above necessary to achieve the purpose? </w:t>
            </w:r>
          </w:p>
          <w:p w14:paraId="5B525F9C" w14:textId="3193D8B4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Could the purpose be achieved by some other reasonable means without processing the data in this way?</w:t>
            </w:r>
          </w:p>
        </w:tc>
        <w:tc>
          <w:tcPr>
            <w:tcW w:w="3402" w:type="dxa"/>
          </w:tcPr>
          <w:p w14:paraId="022ADA23" w14:textId="7CF7024F" w:rsidR="00D23D6C" w:rsidRPr="00413D8B" w:rsidRDefault="00D23D6C" w:rsidP="004756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individual’s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 xml:space="preserve"> fundamental rights</w:t>
            </w:r>
            <w:r w:rsidR="00475619">
              <w:rPr>
                <w:rFonts w:ascii="Arial" w:hAnsi="Arial" w:cs="Arial"/>
                <w:b/>
                <w:sz w:val="20"/>
                <w:szCs w:val="20"/>
              </w:rPr>
              <w:t xml:space="preserve"> or freedoms</w:t>
            </w:r>
            <w:r w:rsidRPr="00413D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600CCC" w14:paraId="212E5F28" w14:textId="77777777" w:rsidTr="00475619">
        <w:tc>
          <w:tcPr>
            <w:tcW w:w="4390" w:type="dxa"/>
          </w:tcPr>
          <w:p w14:paraId="4E81BEDF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30D6C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2E26B437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C5C80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lastRenderedPageBreak/>
              <w:t>Sending the letter is direct marketing, which may be considered a legitimate interest.</w:t>
            </w:r>
          </w:p>
          <w:p w14:paraId="29D56F05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E875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reasonably expect us to send the letter because:</w:t>
            </w:r>
          </w:p>
          <w:p w14:paraId="2FB2C1F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3B0D" w14:textId="07E785AD" w:rsidR="00600CCC" w:rsidRPr="00E95073" w:rsidRDefault="00600CCC" w:rsidP="00600C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>They have donated to us in the recent past</w:t>
            </w:r>
            <w:r w:rsidR="006B45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314F45" w14:textId="57FFFF1C" w:rsidR="00600CCC" w:rsidRPr="00E95073" w:rsidRDefault="00600CCC" w:rsidP="0060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subsequent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donation they were informed that we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send them </w:t>
            </w:r>
            <w:r>
              <w:rPr>
                <w:rFonts w:ascii="Arial" w:hAnsi="Arial" w:cs="Arial"/>
                <w:sz w:val="20"/>
                <w:szCs w:val="20"/>
              </w:rPr>
              <w:t>upcoming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fundraising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DF5B48" w14:textId="4BBAD31F" w:rsidR="00600CCC" w:rsidRPr="00D21911" w:rsidRDefault="00600CCC" w:rsidP="00600C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of further communications and have not done so. </w:t>
            </w:r>
          </w:p>
        </w:tc>
        <w:tc>
          <w:tcPr>
            <w:tcW w:w="6804" w:type="dxa"/>
          </w:tcPr>
          <w:p w14:paraId="22CD6329" w14:textId="752BE023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Pr="00600CCC">
              <w:rPr>
                <w:rFonts w:ascii="Arial" w:hAnsi="Arial" w:cs="Arial"/>
                <w:sz w:val="20"/>
                <w:szCs w:val="20"/>
              </w:rPr>
              <w:t xml:space="preserve">Yes, processing is necessary to achieve the purpose </w:t>
            </w:r>
            <w:r>
              <w:rPr>
                <w:rFonts w:ascii="Arial" w:hAnsi="Arial" w:cs="Arial"/>
                <w:sz w:val="20"/>
                <w:szCs w:val="20"/>
              </w:rPr>
              <w:t>of keeping the recipient info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rmed of </w:t>
            </w:r>
            <w:r w:rsidR="006B453E">
              <w:rPr>
                <w:rFonts w:ascii="Arial" w:hAnsi="Arial" w:cs="Arial"/>
                <w:sz w:val="20"/>
                <w:szCs w:val="20"/>
              </w:rPr>
              <w:t>hospice activity &amp;</w:t>
            </w:r>
            <w:r w:rsidR="0004407F">
              <w:rPr>
                <w:rFonts w:ascii="Arial" w:hAnsi="Arial" w:cs="Arial"/>
                <w:sz w:val="20"/>
                <w:szCs w:val="20"/>
              </w:rPr>
              <w:t xml:space="preserve"> future fundraising activities </w:t>
            </w:r>
          </w:p>
          <w:p w14:paraId="133FD471" w14:textId="77777777" w:rsid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BD9FF6" w14:textId="7D66D1EC" w:rsidR="00600CCC" w:rsidRPr="00600CCC" w:rsidRDefault="00600CCC" w:rsidP="00600CC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purpose could not be achieved without processing the data in the manner specified. </w:t>
            </w:r>
          </w:p>
        </w:tc>
        <w:tc>
          <w:tcPr>
            <w:tcW w:w="3402" w:type="dxa"/>
          </w:tcPr>
          <w:p w14:paraId="62846081" w14:textId="77777777" w:rsidR="008237D3" w:rsidRDefault="008237D3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4964B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lastRenderedPageBreak/>
              <w:t>Yes, we are sure that we are not overriding their fundamental rights.</w:t>
            </w:r>
          </w:p>
          <w:p w14:paraId="58F66FD8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D9EF1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4E37457D" w14:textId="77777777" w:rsidR="00600CCC" w:rsidRPr="00413D8B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1A042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letter we want to send is relevant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DCCBB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40A16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2643B3E7" w14:textId="77777777" w:rsidR="00600CCC" w:rsidRDefault="00600CCC" w:rsidP="00600C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2B209B51" w:rsidR="00600CCC" w:rsidRPr="00413D8B" w:rsidRDefault="00600CCC" w:rsidP="0087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A1D6C" w14:textId="0F6DB945" w:rsidR="00D23D6C" w:rsidRPr="0004407F" w:rsidRDefault="0004407F" w:rsidP="004756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475619" w:rsidRPr="0004407F">
        <w:rPr>
          <w:rFonts w:ascii="Arial" w:hAnsi="Arial" w:cs="Arial"/>
          <w:b/>
        </w:rPr>
        <w:t>To be completed by Alice:</w:t>
      </w:r>
    </w:p>
    <w:p w14:paraId="3B3626B6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6DDC51B" w14:textId="7814CA5B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Purpose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there a legitimate interest behind the processing?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2777F7B3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54DF6CAE" w14:textId="3C2ED255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Necessity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processing necessary for that purpose?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406650DD" w14:textId="77777777" w:rsidR="00475619" w:rsidRPr="0004407F" w:rsidRDefault="00475619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</w:p>
    <w:p w14:paraId="1A59412E" w14:textId="4022DD67" w:rsidR="00D23D6C" w:rsidRPr="0004407F" w:rsidRDefault="00D23D6C" w:rsidP="00475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4407F">
        <w:rPr>
          <w:rFonts w:ascii="Arial" w:eastAsia="Times New Roman" w:hAnsi="Arial" w:cs="Arial"/>
          <w:bCs/>
          <w:color w:val="000000"/>
          <w:lang w:eastAsia="en-GB"/>
        </w:rPr>
        <w:t>Balancing test</w:t>
      </w:r>
      <w:r w:rsidRPr="0004407F">
        <w:rPr>
          <w:rFonts w:ascii="Arial" w:eastAsia="Times New Roman" w:hAnsi="Arial" w:cs="Arial"/>
          <w:color w:val="000000"/>
          <w:lang w:eastAsia="en-GB"/>
        </w:rPr>
        <w:t> – is the legitimate interest overridden by the individual’s interests, rights or freedoms?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Yes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ab/>
      </w:r>
      <w:r w:rsidR="00E74429"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475619" w:rsidRPr="0004407F">
        <w:rPr>
          <w:rFonts w:ascii="Arial" w:eastAsia="Times New Roman" w:hAnsi="Arial" w:cs="Arial"/>
          <w:color w:val="000000"/>
          <w:lang w:eastAsia="en-GB"/>
        </w:rPr>
        <w:t>No</w:t>
      </w:r>
    </w:p>
    <w:p w14:paraId="30390906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77503A5B" w14:textId="3D343856" w:rsidR="000E119C" w:rsidRPr="0004407F" w:rsidRDefault="00D23D6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Outcome</w:t>
      </w:r>
      <w:r w:rsidR="000E119C" w:rsidRPr="0004407F">
        <w:rPr>
          <w:rFonts w:ascii="Arial" w:hAnsi="Arial" w:cs="Arial"/>
          <w:b/>
        </w:rPr>
        <w:t>:</w:t>
      </w:r>
      <w:r w:rsidR="000E119C" w:rsidRPr="0004407F">
        <w:rPr>
          <w:rFonts w:ascii="Arial" w:hAnsi="Arial" w:cs="Arial"/>
        </w:rPr>
        <w:t xml:space="preserve"> </w:t>
      </w:r>
    </w:p>
    <w:p w14:paraId="171C03BF" w14:textId="77777777" w:rsidR="00475619" w:rsidRPr="0004407F" w:rsidRDefault="00475619" w:rsidP="00475619">
      <w:pPr>
        <w:spacing w:after="0" w:line="240" w:lineRule="auto"/>
        <w:rPr>
          <w:rFonts w:ascii="Arial" w:hAnsi="Arial" w:cs="Arial"/>
        </w:rPr>
      </w:pPr>
    </w:p>
    <w:p w14:paraId="17621FE0" w14:textId="23347A38" w:rsidR="00D23D6C" w:rsidRPr="0004407F" w:rsidRDefault="00E74429" w:rsidP="00475619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</w:rPr>
        <w:sym w:font="Wingdings" w:char="F0FC"/>
      </w:r>
      <w:r w:rsidR="00475619" w:rsidRPr="0004407F">
        <w:rPr>
          <w:rFonts w:ascii="Arial" w:hAnsi="Arial" w:cs="Arial"/>
        </w:rPr>
        <w:t xml:space="preserve"> </w:t>
      </w:r>
      <w:r w:rsidR="00D23D6C" w:rsidRPr="0004407F">
        <w:rPr>
          <w:rFonts w:ascii="Arial" w:hAnsi="Arial" w:cs="Arial"/>
        </w:rPr>
        <w:t>Approved</w:t>
      </w:r>
      <w:r w:rsidR="00D23D6C" w:rsidRPr="0004407F">
        <w:rPr>
          <w:rFonts w:ascii="Arial" w:hAnsi="Arial" w:cs="Arial"/>
        </w:rPr>
        <w:tab/>
      </w:r>
      <w:r w:rsidR="00D23D6C" w:rsidRPr="0004407F">
        <w:rPr>
          <w:rFonts w:ascii="Arial" w:hAnsi="Arial" w:cs="Arial"/>
        </w:rPr>
        <w:tab/>
      </w:r>
      <w:r w:rsidR="00475619" w:rsidRPr="0004407F">
        <w:rPr>
          <w:rFonts w:ascii="Arial" w:hAnsi="Arial" w:cs="Arial"/>
        </w:rPr>
        <w:t xml:space="preserve">□ </w:t>
      </w:r>
      <w:r w:rsidR="00D23D6C" w:rsidRPr="0004407F">
        <w:rPr>
          <w:rFonts w:ascii="Arial" w:hAnsi="Arial" w:cs="Arial"/>
        </w:rPr>
        <w:t>Not Approved</w:t>
      </w:r>
    </w:p>
    <w:p w14:paraId="28C884B0" w14:textId="77777777" w:rsidR="00475619" w:rsidRPr="0004407F" w:rsidRDefault="00475619" w:rsidP="00475619">
      <w:pPr>
        <w:spacing w:after="0" w:line="240" w:lineRule="auto"/>
        <w:rPr>
          <w:rFonts w:ascii="Arial" w:hAnsi="Arial" w:cs="Arial"/>
          <w:b/>
        </w:rPr>
      </w:pPr>
    </w:p>
    <w:p w14:paraId="166D65A1" w14:textId="1C45E516" w:rsidR="00413D8B" w:rsidRPr="0004407F" w:rsidRDefault="000E119C" w:rsidP="00475619">
      <w:pPr>
        <w:spacing w:after="0" w:line="240" w:lineRule="auto"/>
        <w:rPr>
          <w:rFonts w:ascii="Arial" w:hAnsi="Arial" w:cs="Arial"/>
        </w:rPr>
      </w:pPr>
      <w:r w:rsidRPr="0004407F">
        <w:rPr>
          <w:rFonts w:ascii="Arial" w:hAnsi="Arial" w:cs="Arial"/>
          <w:b/>
        </w:rPr>
        <w:t>Date:</w:t>
      </w:r>
      <w:r w:rsidRPr="0004407F">
        <w:rPr>
          <w:rFonts w:ascii="Arial" w:hAnsi="Arial" w:cs="Arial"/>
        </w:rPr>
        <w:t xml:space="preserve"> </w:t>
      </w:r>
      <w:r w:rsidR="00686B4F">
        <w:rPr>
          <w:rFonts w:ascii="Arial" w:hAnsi="Arial" w:cs="Arial"/>
        </w:rPr>
        <w:t>26.5.23</w:t>
      </w:r>
    </w:p>
    <w:sectPr w:rsidR="00413D8B" w:rsidRPr="0004407F" w:rsidSect="006D31F8">
      <w:pgSz w:w="16838" w:h="11906" w:orient="landscape"/>
      <w:pgMar w:top="567" w:right="1077" w:bottom="56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F515" w14:textId="77777777" w:rsidR="00DA4CC9" w:rsidRDefault="00DA4CC9" w:rsidP="000E119C">
      <w:pPr>
        <w:spacing w:after="0" w:line="240" w:lineRule="auto"/>
      </w:pPr>
      <w:r>
        <w:separator/>
      </w:r>
    </w:p>
  </w:endnote>
  <w:endnote w:type="continuationSeparator" w:id="0">
    <w:p w14:paraId="0A817D61" w14:textId="77777777" w:rsidR="00DA4CC9" w:rsidRDefault="00DA4CC9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7A634" w14:textId="77777777" w:rsidR="00DA4CC9" w:rsidRDefault="00DA4CC9" w:rsidP="000E119C">
      <w:pPr>
        <w:spacing w:after="0" w:line="240" w:lineRule="auto"/>
      </w:pPr>
      <w:r>
        <w:separator/>
      </w:r>
    </w:p>
  </w:footnote>
  <w:footnote w:type="continuationSeparator" w:id="0">
    <w:p w14:paraId="3B4233D4" w14:textId="77777777" w:rsidR="00DA4CC9" w:rsidRDefault="00DA4CC9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945A9"/>
    <w:multiLevelType w:val="multilevel"/>
    <w:tmpl w:val="375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20DC8"/>
    <w:rsid w:val="00041446"/>
    <w:rsid w:val="0004407F"/>
    <w:rsid w:val="000E119C"/>
    <w:rsid w:val="00117C45"/>
    <w:rsid w:val="001759DB"/>
    <w:rsid w:val="00177972"/>
    <w:rsid w:val="001B3E3B"/>
    <w:rsid w:val="00220EB0"/>
    <w:rsid w:val="002509BF"/>
    <w:rsid w:val="002F799D"/>
    <w:rsid w:val="00316276"/>
    <w:rsid w:val="0031739C"/>
    <w:rsid w:val="00317D94"/>
    <w:rsid w:val="003A3000"/>
    <w:rsid w:val="00413D8B"/>
    <w:rsid w:val="004440D1"/>
    <w:rsid w:val="00472B21"/>
    <w:rsid w:val="00475619"/>
    <w:rsid w:val="00482AF9"/>
    <w:rsid w:val="004B4F25"/>
    <w:rsid w:val="004B686F"/>
    <w:rsid w:val="00522E21"/>
    <w:rsid w:val="00552344"/>
    <w:rsid w:val="005732B7"/>
    <w:rsid w:val="00580B90"/>
    <w:rsid w:val="005D6366"/>
    <w:rsid w:val="00600CCC"/>
    <w:rsid w:val="00635B3E"/>
    <w:rsid w:val="00645A80"/>
    <w:rsid w:val="006661BD"/>
    <w:rsid w:val="00671015"/>
    <w:rsid w:val="00677423"/>
    <w:rsid w:val="00686B4F"/>
    <w:rsid w:val="006B453E"/>
    <w:rsid w:val="006C0318"/>
    <w:rsid w:val="006D31F8"/>
    <w:rsid w:val="006F1236"/>
    <w:rsid w:val="00716637"/>
    <w:rsid w:val="00760FEE"/>
    <w:rsid w:val="008237D3"/>
    <w:rsid w:val="00846182"/>
    <w:rsid w:val="00875BBD"/>
    <w:rsid w:val="0090012F"/>
    <w:rsid w:val="009317F7"/>
    <w:rsid w:val="00977B45"/>
    <w:rsid w:val="00986B45"/>
    <w:rsid w:val="009951E9"/>
    <w:rsid w:val="009F2896"/>
    <w:rsid w:val="00A57627"/>
    <w:rsid w:val="00B65DE5"/>
    <w:rsid w:val="00B77BA0"/>
    <w:rsid w:val="00BC50E1"/>
    <w:rsid w:val="00BE2833"/>
    <w:rsid w:val="00C053E1"/>
    <w:rsid w:val="00C105B4"/>
    <w:rsid w:val="00C501AE"/>
    <w:rsid w:val="00C514BC"/>
    <w:rsid w:val="00C82BBF"/>
    <w:rsid w:val="00CE5874"/>
    <w:rsid w:val="00D21911"/>
    <w:rsid w:val="00D23D6C"/>
    <w:rsid w:val="00D259E7"/>
    <w:rsid w:val="00D82C0E"/>
    <w:rsid w:val="00DA4CC9"/>
    <w:rsid w:val="00DC0973"/>
    <w:rsid w:val="00DD5949"/>
    <w:rsid w:val="00DD766E"/>
    <w:rsid w:val="00DF6964"/>
    <w:rsid w:val="00E04178"/>
    <w:rsid w:val="00E3298B"/>
    <w:rsid w:val="00E411E8"/>
    <w:rsid w:val="00E74429"/>
    <w:rsid w:val="00E95073"/>
    <w:rsid w:val="00EB0EAD"/>
    <w:rsid w:val="00F310C7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  <w:style w:type="character" w:styleId="Strong">
    <w:name w:val="Strong"/>
    <w:basedOn w:val="DefaultParagraphFont"/>
    <w:uiPriority w:val="22"/>
    <w:qFormat/>
    <w:rsid w:val="00D2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Felicity Ransom</cp:lastModifiedBy>
  <cp:revision>4</cp:revision>
  <cp:lastPrinted>2022-09-07T15:10:00Z</cp:lastPrinted>
  <dcterms:created xsi:type="dcterms:W3CDTF">2023-05-26T12:42:00Z</dcterms:created>
  <dcterms:modified xsi:type="dcterms:W3CDTF">2023-05-26T14:13:00Z</dcterms:modified>
</cp:coreProperties>
</file>